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90F" w:rsidRPr="00D0790F" w:rsidRDefault="00D0790F" w:rsidP="00D0790F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lang w:bidi="ar-DZ"/>
        </w:rPr>
      </w:pPr>
      <w:r w:rsidRPr="00D0790F"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  <w:t>موضوع الل</w:t>
      </w:r>
      <w:bookmarkStart w:id="0" w:name="_GoBack"/>
      <w:bookmarkEnd w:id="0"/>
      <w:r w:rsidRPr="00D0790F"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  <w:t>غة الاسبانية بكالوريا 2011</w:t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drawing>
          <wp:inline distT="0" distB="0" distL="0" distR="0" wp14:anchorId="2D2CD8F9" wp14:editId="2C8C86F3">
            <wp:extent cx="5760720" cy="7918942"/>
            <wp:effectExtent l="0" t="0" r="0" b="6350"/>
            <wp:docPr id="1" name="Image 1" descr="E:\chems eddine\examens\BAC\إسبانيا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s eddine\examens\BAC\إسبانيا_Page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 wp14:anchorId="2621DE7D" wp14:editId="7C611C73">
            <wp:extent cx="5760720" cy="7918942"/>
            <wp:effectExtent l="0" t="0" r="0" b="6350"/>
            <wp:docPr id="2" name="Image 2" descr="E:\chems eddine\examens\BAC\إسبانيا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s eddine\examens\BAC\إسبانيا_Page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 wp14:anchorId="348D6D13" wp14:editId="309E5123">
            <wp:extent cx="5760720" cy="7918942"/>
            <wp:effectExtent l="0" t="0" r="0" b="6350"/>
            <wp:docPr id="3" name="Image 3" descr="E:\chems eddine\examens\BAC\إسبانيا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s eddine\examens\BAC\إسبانيا_Page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 wp14:anchorId="449B8062" wp14:editId="1C99132F">
            <wp:extent cx="5760720" cy="7918942"/>
            <wp:effectExtent l="0" t="0" r="0" b="6350"/>
            <wp:docPr id="4" name="Image 4" descr="E:\chems eddine\examens\BAC\إسبانيا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ems eddine\examens\BAC\إسبانيا_Page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790F" w:rsidRPr="00D079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9A0"/>
    <w:rsid w:val="001509A0"/>
    <w:rsid w:val="003F341E"/>
    <w:rsid w:val="00D0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7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7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2</cp:revision>
  <dcterms:created xsi:type="dcterms:W3CDTF">2012-03-14T17:40:00Z</dcterms:created>
  <dcterms:modified xsi:type="dcterms:W3CDTF">2012-03-14T17:41:00Z</dcterms:modified>
</cp:coreProperties>
</file>